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6D" w:rsidRDefault="00E2196D" w:rsidP="00E2196D">
      <w:pPr>
        <w:rPr>
          <w:rFonts w:ascii="Ubuntu" w:hAnsi="Ubuntu" w:cs="Tahoma"/>
          <w:color w:val="444D3D"/>
          <w:sz w:val="20"/>
          <w:szCs w:val="20"/>
        </w:rPr>
      </w:pPr>
      <w:r>
        <w:rPr>
          <w:rStyle w:val="Zwaar"/>
          <w:rFonts w:ascii="Ubuntu" w:hAnsi="Ubuntu" w:cs="Tahoma"/>
          <w:color w:val="444D3D"/>
          <w:sz w:val="28"/>
          <w:szCs w:val="28"/>
        </w:rPr>
        <w:t>Ouderraad Vinkenbos</w:t>
      </w:r>
      <w:r>
        <w:rPr>
          <w:rFonts w:ascii="Ubuntu" w:hAnsi="Ubuntu" w:cs="Tahoma"/>
          <w:color w:val="444D3D"/>
          <w:sz w:val="20"/>
          <w:szCs w:val="20"/>
        </w:rPr>
        <w:br/>
      </w:r>
      <w:r>
        <w:rPr>
          <w:rFonts w:ascii="Ubuntu" w:hAnsi="Ubuntu" w:cs="Tahoma"/>
          <w:color w:val="444D3D"/>
          <w:sz w:val="20"/>
          <w:szCs w:val="20"/>
        </w:rPr>
        <w:br/>
        <w:t>Wij als ouderraad organiseren ieder schooljaar diverse activiteiten, waaronder b</w:t>
      </w:r>
      <w:r w:rsidR="00C7048C">
        <w:rPr>
          <w:rFonts w:ascii="Ubuntu" w:hAnsi="Ubuntu" w:cs="Tahoma"/>
          <w:color w:val="444D3D"/>
          <w:sz w:val="20"/>
          <w:szCs w:val="20"/>
        </w:rPr>
        <w:t>ijvoorbeeld;</w:t>
      </w:r>
      <w:r>
        <w:rPr>
          <w:rFonts w:ascii="Ubuntu" w:hAnsi="Ubuntu" w:cs="Tahoma"/>
          <w:color w:val="444D3D"/>
          <w:sz w:val="20"/>
          <w:szCs w:val="20"/>
        </w:rPr>
        <w:t xml:space="preserve"> bedankje ouders, grote clubactie, kinderboekenweek, haldecoratie, vastenactie.</w:t>
      </w:r>
      <w:r>
        <w:rPr>
          <w:rFonts w:ascii="Ubuntu" w:hAnsi="Ubuntu" w:cs="Tahoma"/>
          <w:color w:val="444D3D"/>
          <w:sz w:val="20"/>
          <w:szCs w:val="20"/>
        </w:rPr>
        <w:br/>
        <w:t>Tevens helpen wij bij diverse activiteiten zoals sportdag, kerst, sinterklaas en pasen en vragen extra hulp aan andere ouders als dat nodig is.</w:t>
      </w:r>
    </w:p>
    <w:p w:rsidR="00E2196D" w:rsidRDefault="00C7048C" w:rsidP="00E2196D">
      <w:pPr>
        <w:rPr>
          <w:rFonts w:ascii="Ubuntu" w:hAnsi="Ubuntu" w:cs="Tahoma"/>
          <w:color w:val="444D3D"/>
          <w:sz w:val="20"/>
          <w:szCs w:val="20"/>
        </w:rPr>
      </w:pPr>
      <w:r>
        <w:rPr>
          <w:rFonts w:ascii="Ubuntu" w:hAnsi="Ubuntu" w:cs="Tahoma"/>
          <w:color w:val="444D3D"/>
          <w:sz w:val="20"/>
          <w:szCs w:val="20"/>
        </w:rPr>
        <w:t>Ook werken we direct</w:t>
      </w:r>
      <w:r w:rsidR="00E2196D">
        <w:rPr>
          <w:rFonts w:ascii="Ubuntu" w:hAnsi="Ubuntu" w:cs="Tahoma"/>
          <w:color w:val="444D3D"/>
          <w:sz w:val="20"/>
          <w:szCs w:val="20"/>
        </w:rPr>
        <w:t xml:space="preserve"> samen met het team van de school. Wij zorgen zo voor een goed contact tussen ouders en school.</w:t>
      </w:r>
      <w:r w:rsidR="00E2196D">
        <w:rPr>
          <w:rFonts w:ascii="Ubuntu" w:hAnsi="Ubuntu" w:cs="Tahoma"/>
          <w:color w:val="444D3D"/>
          <w:sz w:val="20"/>
          <w:szCs w:val="20"/>
        </w:rPr>
        <w:br/>
      </w:r>
    </w:p>
    <w:p w:rsidR="00E2196D" w:rsidRDefault="00E2196D" w:rsidP="00E2196D">
      <w:pPr>
        <w:rPr>
          <w:rFonts w:ascii="Ubuntu" w:hAnsi="Ubuntu" w:cs="Tahoma"/>
          <w:color w:val="444D3D"/>
          <w:sz w:val="20"/>
          <w:szCs w:val="20"/>
        </w:rPr>
      </w:pPr>
      <w:r>
        <w:rPr>
          <w:rFonts w:ascii="Ubuntu" w:hAnsi="Ubuntu" w:cs="Tahoma"/>
          <w:color w:val="444D3D"/>
          <w:sz w:val="20"/>
          <w:szCs w:val="20"/>
        </w:rPr>
        <w:t xml:space="preserve">In de ouderraad </w:t>
      </w:r>
      <w:r w:rsidR="00275204">
        <w:rPr>
          <w:rFonts w:ascii="Ubuntu" w:hAnsi="Ubuntu" w:cs="Tahoma"/>
          <w:color w:val="444D3D"/>
          <w:sz w:val="20"/>
          <w:szCs w:val="20"/>
        </w:rPr>
        <w:t>is normaal gesproken het uitgangspunt dat elke g</w:t>
      </w:r>
      <w:r>
        <w:rPr>
          <w:rFonts w:ascii="Ubuntu" w:hAnsi="Ubuntu" w:cs="Tahoma"/>
          <w:color w:val="444D3D"/>
          <w:sz w:val="20"/>
          <w:szCs w:val="20"/>
        </w:rPr>
        <w:t>roep</w:t>
      </w:r>
      <w:r w:rsidR="00032434">
        <w:rPr>
          <w:rFonts w:ascii="Ubuntu" w:hAnsi="Ubuntu" w:cs="Tahoma"/>
          <w:color w:val="444D3D"/>
          <w:sz w:val="20"/>
          <w:szCs w:val="20"/>
        </w:rPr>
        <w:t xml:space="preserve"> door één </w:t>
      </w:r>
      <w:r>
        <w:rPr>
          <w:rFonts w:ascii="Ubuntu" w:hAnsi="Ubuntu" w:cs="Tahoma"/>
          <w:color w:val="444D3D"/>
          <w:sz w:val="20"/>
          <w:szCs w:val="20"/>
        </w:rPr>
        <w:t>ou</w:t>
      </w:r>
      <w:r w:rsidR="00275204">
        <w:rPr>
          <w:rFonts w:ascii="Ubuntu" w:hAnsi="Ubuntu" w:cs="Tahoma"/>
          <w:color w:val="444D3D"/>
          <w:sz w:val="20"/>
          <w:szCs w:val="20"/>
        </w:rPr>
        <w:t xml:space="preserve">der vertegenwoordigd is. Hier kan weleens van worden afgeweken i.v.m. nieuwe verdelingen van de klassen. </w:t>
      </w:r>
      <w:r>
        <w:rPr>
          <w:rFonts w:ascii="Ubuntu" w:hAnsi="Ubuntu" w:cs="Tahoma"/>
          <w:color w:val="444D3D"/>
          <w:sz w:val="20"/>
          <w:szCs w:val="20"/>
        </w:rPr>
        <w:t>Aan het begin van het schooljaar wo</w:t>
      </w:r>
      <w:r w:rsidR="00275204">
        <w:rPr>
          <w:rFonts w:ascii="Ubuntu" w:hAnsi="Ubuntu" w:cs="Tahoma"/>
          <w:color w:val="444D3D"/>
          <w:sz w:val="20"/>
          <w:szCs w:val="20"/>
        </w:rPr>
        <w:t xml:space="preserve">rdt bekeken of er </w:t>
      </w:r>
      <w:r>
        <w:rPr>
          <w:rFonts w:ascii="Ubuntu" w:hAnsi="Ubuntu" w:cs="Tahoma"/>
          <w:color w:val="444D3D"/>
          <w:sz w:val="20"/>
          <w:szCs w:val="20"/>
        </w:rPr>
        <w:t>nog ouders voor de ouderraad nodig zijn en wordt</w:t>
      </w:r>
      <w:r w:rsidR="00275204">
        <w:rPr>
          <w:rFonts w:ascii="Ubuntu" w:hAnsi="Ubuntu" w:cs="Tahoma"/>
          <w:color w:val="444D3D"/>
          <w:sz w:val="20"/>
          <w:szCs w:val="20"/>
        </w:rPr>
        <w:t xml:space="preserve"> er een verdeling gemaakt. Meestal </w:t>
      </w:r>
      <w:r>
        <w:rPr>
          <w:rFonts w:ascii="Ubuntu" w:hAnsi="Ubuntu" w:cs="Tahoma"/>
          <w:color w:val="444D3D"/>
          <w:sz w:val="20"/>
          <w:szCs w:val="20"/>
        </w:rPr>
        <w:t>komen we aan nieuwe ouders doordat de betreffende persoon heeft aangegeven (aan het bestuur of klassenouder) lid te willen worden van de ouderraad. Als je lid bent van de ouderraad neem je deel in 1 of meerdere van de werkgroepen. Je zorgt samen met de ouders en leerkracht van de betreffende werkgroep dat de activiteiten, behorende bij de werkgroep, goed uitgevoerd worden waardoor de kinderen een onvergetelijke ochtend/dag of geslaagde actie hebben. Wij hebben de volgende werkgroepen:</w:t>
      </w:r>
    </w:p>
    <w:p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 xml:space="preserve">Sportdag </w:t>
      </w:r>
    </w:p>
    <w:p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Kinderboekenweek</w:t>
      </w:r>
    </w:p>
    <w:p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Vastenactie</w:t>
      </w:r>
    </w:p>
    <w:p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Carnaval</w:t>
      </w:r>
    </w:p>
    <w:p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Kerst</w:t>
      </w:r>
    </w:p>
    <w:p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Grote clubactie</w:t>
      </w:r>
    </w:p>
    <w:p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Bedanken ouders</w:t>
      </w:r>
    </w:p>
    <w:p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Sinterklaas</w:t>
      </w:r>
    </w:p>
    <w:p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Haldecoratie</w:t>
      </w:r>
    </w:p>
    <w:p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Verkeerswerkgroep</w:t>
      </w:r>
    </w:p>
    <w:p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Pasen</w:t>
      </w:r>
    </w:p>
    <w:p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Hoofdluis</w:t>
      </w:r>
    </w:p>
    <w:p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Kledinginzameling</w:t>
      </w:r>
    </w:p>
    <w:p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Overzetten kleuters</w:t>
      </w:r>
    </w:p>
    <w:p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Jeugdraad</w:t>
      </w:r>
    </w:p>
    <w:p w:rsidR="00E2196D" w:rsidRDefault="00E2196D"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Welkomstgesprekken nieuwe ouders</w:t>
      </w:r>
    </w:p>
    <w:p w:rsidR="0002168F" w:rsidRDefault="00C7048C"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Gezonde school</w:t>
      </w:r>
    </w:p>
    <w:p w:rsidR="00C7048C" w:rsidRDefault="00C7048C" w:rsidP="00E2196D">
      <w:pPr>
        <w:pStyle w:val="Lijstalinea"/>
        <w:numPr>
          <w:ilvl w:val="0"/>
          <w:numId w:val="1"/>
        </w:numPr>
        <w:rPr>
          <w:rFonts w:ascii="Ubuntu" w:hAnsi="Ubuntu" w:cs="Tahoma"/>
          <w:color w:val="444D3D"/>
          <w:sz w:val="20"/>
          <w:szCs w:val="20"/>
        </w:rPr>
      </w:pPr>
      <w:r>
        <w:rPr>
          <w:rFonts w:ascii="Ubuntu" w:hAnsi="Ubuntu" w:cs="Tahoma"/>
          <w:color w:val="444D3D"/>
          <w:sz w:val="20"/>
          <w:szCs w:val="20"/>
        </w:rPr>
        <w:t>Schoolreis</w:t>
      </w:r>
    </w:p>
    <w:p w:rsidR="0002168F" w:rsidRDefault="00E2196D" w:rsidP="00E2196D">
      <w:pPr>
        <w:rPr>
          <w:rFonts w:ascii="Ubuntu" w:hAnsi="Ubuntu" w:cs="Tahoma"/>
          <w:color w:val="444D3D"/>
          <w:sz w:val="20"/>
          <w:szCs w:val="20"/>
        </w:rPr>
      </w:pPr>
      <w:r>
        <w:rPr>
          <w:rFonts w:ascii="Ubuntu" w:hAnsi="Ubuntu" w:cs="Tahoma"/>
          <w:color w:val="444D3D"/>
          <w:sz w:val="20"/>
          <w:szCs w:val="20"/>
        </w:rPr>
        <w:t>De ouderraad vergadert</w:t>
      </w:r>
      <w:r w:rsidR="007D7BB1">
        <w:rPr>
          <w:rFonts w:ascii="Ubuntu" w:hAnsi="Ubuntu" w:cs="Tahoma"/>
          <w:color w:val="444D3D"/>
          <w:sz w:val="20"/>
          <w:szCs w:val="20"/>
        </w:rPr>
        <w:t xml:space="preserve"> 5 of </w:t>
      </w:r>
      <w:r>
        <w:rPr>
          <w:rFonts w:ascii="Ubuntu" w:hAnsi="Ubuntu" w:cs="Tahoma"/>
          <w:color w:val="444D3D"/>
          <w:sz w:val="20"/>
          <w:szCs w:val="20"/>
        </w:rPr>
        <w:t xml:space="preserve">6 </w:t>
      </w:r>
      <w:r w:rsidR="00BD27F2">
        <w:rPr>
          <w:rFonts w:ascii="Ubuntu" w:hAnsi="Ubuntu" w:cs="Tahoma"/>
          <w:color w:val="444D3D"/>
          <w:sz w:val="20"/>
          <w:szCs w:val="20"/>
        </w:rPr>
        <w:t xml:space="preserve">x </w:t>
      </w:r>
      <w:r>
        <w:rPr>
          <w:rFonts w:ascii="Ubuntu" w:hAnsi="Ubuntu" w:cs="Tahoma"/>
          <w:color w:val="444D3D"/>
          <w:sz w:val="20"/>
          <w:szCs w:val="20"/>
        </w:rPr>
        <w:t>per schooljaar.</w:t>
      </w:r>
      <w:r w:rsidR="00BD27F2">
        <w:rPr>
          <w:rFonts w:ascii="Ubuntu" w:hAnsi="Ubuntu" w:cs="Tahoma"/>
          <w:color w:val="444D3D"/>
          <w:sz w:val="20"/>
          <w:szCs w:val="20"/>
        </w:rPr>
        <w:t xml:space="preserve"> Dit is altijd op maandagavond. </w:t>
      </w:r>
      <w:r>
        <w:rPr>
          <w:rFonts w:ascii="Ubuntu" w:hAnsi="Ubuntu" w:cs="Tahoma"/>
          <w:color w:val="444D3D"/>
          <w:sz w:val="20"/>
          <w:szCs w:val="20"/>
        </w:rPr>
        <w:t>Ook hebben we geregeld met de werkgroepen overleg tezamen met de leerkrachten welke ook in de desbetreffende werkgroepen zijn ingedeeld. Deze overleggen zijn vaak direct na schooltijd.</w:t>
      </w:r>
    </w:p>
    <w:p w:rsidR="00D403E8" w:rsidRDefault="00D403E8" w:rsidP="00E2196D">
      <w:pPr>
        <w:rPr>
          <w:rFonts w:ascii="Ubuntu" w:hAnsi="Ubuntu" w:cs="Tahoma"/>
          <w:color w:val="444D3D"/>
          <w:sz w:val="20"/>
          <w:szCs w:val="20"/>
        </w:rPr>
      </w:pPr>
      <w:r>
        <w:rPr>
          <w:rFonts w:ascii="Ubuntu" w:hAnsi="Ubuntu" w:cs="Tahoma"/>
          <w:color w:val="444D3D"/>
          <w:sz w:val="20"/>
          <w:szCs w:val="20"/>
        </w:rPr>
        <w:t>Mocht u iets bespreekbaar willen ma</w:t>
      </w:r>
      <w:r w:rsidR="0002168F">
        <w:rPr>
          <w:rFonts w:ascii="Ubuntu" w:hAnsi="Ubuntu" w:cs="Tahoma"/>
          <w:color w:val="444D3D"/>
          <w:sz w:val="20"/>
          <w:szCs w:val="20"/>
        </w:rPr>
        <w:t>ken binnen de ouderraad dan kunt u dit altijd doorgeven aan de ouder die de klas van uw kind vertege</w:t>
      </w:r>
      <w:r w:rsidR="00B12FD5">
        <w:rPr>
          <w:rFonts w:ascii="Ubuntu" w:hAnsi="Ubuntu" w:cs="Tahoma"/>
          <w:color w:val="444D3D"/>
          <w:sz w:val="20"/>
          <w:szCs w:val="20"/>
        </w:rPr>
        <w:t xml:space="preserve">nwoordig. </w:t>
      </w:r>
    </w:p>
    <w:p w:rsidR="00E2196D" w:rsidRPr="009F47B3" w:rsidRDefault="00E2196D">
      <w:pPr>
        <w:rPr>
          <w:rFonts w:ascii="Ubuntu" w:hAnsi="Ubuntu" w:cs="Tahoma"/>
          <w:color w:val="444D3D"/>
          <w:sz w:val="20"/>
          <w:szCs w:val="20"/>
        </w:rPr>
      </w:pPr>
      <w:r>
        <w:rPr>
          <w:rFonts w:ascii="Ubuntu" w:hAnsi="Ubuntu" w:cs="Tahoma"/>
          <w:color w:val="444D3D"/>
          <w:sz w:val="20"/>
          <w:szCs w:val="20"/>
        </w:rPr>
        <w:t xml:space="preserve">De ouderraad </w:t>
      </w:r>
      <w:r w:rsidR="009F47B3">
        <w:rPr>
          <w:rFonts w:ascii="Ubuntu" w:hAnsi="Ubuntu" w:cs="Tahoma"/>
          <w:color w:val="444D3D"/>
          <w:sz w:val="20"/>
          <w:szCs w:val="20"/>
        </w:rPr>
        <w:t>bestaat uit de volgende personen</w:t>
      </w:r>
    </w:p>
    <w:p w:rsidR="00E2196D" w:rsidRDefault="009729EC" w:rsidP="00E2196D">
      <w:pPr>
        <w:keepNext/>
      </w:pPr>
      <w:r>
        <w:rPr>
          <w:noProof/>
          <w:lang w:eastAsia="nl-NL"/>
        </w:rPr>
        <w:lastRenderedPageBreak/>
        <w:drawing>
          <wp:inline distT="0" distB="0" distL="0" distR="0" wp14:anchorId="123B5EFE" wp14:editId="0AB7F930">
            <wp:extent cx="1174925" cy="1759305"/>
            <wp:effectExtent l="19050" t="19050" r="25400" b="1270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AppData\Local\Microsoft\Windows\INetCacheContent.Word\_DSC4347.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74925" cy="1759305"/>
                    </a:xfrm>
                    <a:prstGeom prst="rect">
                      <a:avLst/>
                    </a:prstGeom>
                    <a:noFill/>
                    <a:ln>
                      <a:solidFill>
                        <a:schemeClr val="tx1"/>
                      </a:solidFill>
                    </a:ln>
                  </pic:spPr>
                </pic:pic>
              </a:graphicData>
            </a:graphic>
          </wp:inline>
        </w:drawing>
      </w:r>
      <w:r w:rsidR="00E2196D">
        <w:tab/>
      </w:r>
      <w:r w:rsidR="00E2196D">
        <w:tab/>
      </w:r>
      <w:r w:rsidR="00E2196D" w:rsidRPr="00E2196D">
        <w:t xml:space="preserve"> </w:t>
      </w:r>
      <w:r w:rsidR="00E2196D">
        <w:rPr>
          <w:noProof/>
          <w:lang w:eastAsia="nl-NL"/>
        </w:rPr>
        <w:drawing>
          <wp:inline distT="0" distB="0" distL="0" distR="0" wp14:anchorId="18D813BF" wp14:editId="347A4268">
            <wp:extent cx="1200845" cy="1800209"/>
            <wp:effectExtent l="19050" t="19050" r="18415" b="10160"/>
            <wp:docPr id="2" name="Afbeelding 2" descr="C:\Users\Acer\AppData\Local\Microsoft\Windows\INetCacheContent.Word\_DSC4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INetCacheContent.Word\_DSC43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845" cy="1800209"/>
                    </a:xfrm>
                    <a:prstGeom prst="rect">
                      <a:avLst/>
                    </a:prstGeom>
                    <a:noFill/>
                    <a:ln>
                      <a:solidFill>
                        <a:schemeClr val="tx1"/>
                      </a:solidFill>
                    </a:ln>
                  </pic:spPr>
                </pic:pic>
              </a:graphicData>
            </a:graphic>
          </wp:inline>
        </w:drawing>
      </w:r>
      <w:r w:rsidR="00E2196D">
        <w:tab/>
      </w:r>
      <w:r w:rsidR="00E2196D">
        <w:tab/>
      </w:r>
      <w:r w:rsidR="00E2196D" w:rsidRPr="00E2196D">
        <w:t xml:space="preserve"> </w:t>
      </w:r>
      <w:r w:rsidR="00E2196D">
        <w:rPr>
          <w:noProof/>
          <w:lang w:eastAsia="nl-NL"/>
        </w:rPr>
        <w:drawing>
          <wp:inline distT="0" distB="0" distL="0" distR="0">
            <wp:extent cx="1193788" cy="1787525"/>
            <wp:effectExtent l="19050" t="19050" r="26035" b="22225"/>
            <wp:docPr id="4" name="Afbeelding 4" descr="C:\Users\Acer\AppData\Local\Microsoft\Windows\INetCacheContent.Word\_DSC4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AppData\Local\Microsoft\Windows\INetCacheContent.Word\_DSC43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734" cy="1794930"/>
                    </a:xfrm>
                    <a:prstGeom prst="rect">
                      <a:avLst/>
                    </a:prstGeom>
                    <a:noFill/>
                    <a:ln>
                      <a:solidFill>
                        <a:schemeClr val="tx1"/>
                      </a:solidFill>
                    </a:ln>
                  </pic:spPr>
                </pic:pic>
              </a:graphicData>
            </a:graphic>
          </wp:inline>
        </w:drawing>
      </w:r>
    </w:p>
    <w:p w:rsidR="00E2196D" w:rsidRDefault="009729EC" w:rsidP="00E2196D">
      <w:pPr>
        <w:keepNext/>
        <w:spacing w:after="0"/>
      </w:pPr>
      <w:r>
        <w:t xml:space="preserve">Pamela </w:t>
      </w:r>
      <w:proofErr w:type="spellStart"/>
      <w:r>
        <w:t>Baremans</w:t>
      </w:r>
      <w:proofErr w:type="spellEnd"/>
      <w:r>
        <w:t xml:space="preserve"> </w:t>
      </w:r>
      <w:r w:rsidR="00E2196D">
        <w:tab/>
      </w:r>
      <w:r w:rsidR="00CB4328">
        <w:tab/>
      </w:r>
      <w:r w:rsidR="00E2196D">
        <w:t>Astrid Mies</w:t>
      </w:r>
      <w:r w:rsidR="00E2196D">
        <w:tab/>
      </w:r>
      <w:r w:rsidR="00E2196D">
        <w:tab/>
      </w:r>
      <w:r w:rsidR="00CB4328">
        <w:tab/>
      </w:r>
      <w:r w:rsidR="00E2196D">
        <w:t xml:space="preserve">Susan van Dijk </w:t>
      </w:r>
    </w:p>
    <w:p w:rsidR="00E2196D" w:rsidRPr="00032434" w:rsidRDefault="00E2196D" w:rsidP="00E2196D">
      <w:pPr>
        <w:keepNext/>
        <w:spacing w:after="0"/>
        <w:rPr>
          <w:b/>
        </w:rPr>
      </w:pPr>
      <w:r w:rsidRPr="00032434">
        <w:rPr>
          <w:b/>
        </w:rPr>
        <w:t>Voorzitter</w:t>
      </w:r>
      <w:r w:rsidR="00CB4328" w:rsidRPr="00032434">
        <w:rPr>
          <w:b/>
        </w:rPr>
        <w:tab/>
      </w:r>
      <w:r w:rsidR="00CB4328" w:rsidRPr="00032434">
        <w:rPr>
          <w:b/>
        </w:rPr>
        <w:tab/>
      </w:r>
      <w:r w:rsidR="00CB4328" w:rsidRPr="00032434">
        <w:rPr>
          <w:b/>
        </w:rPr>
        <w:tab/>
        <w:t>Secretaris</w:t>
      </w:r>
      <w:r w:rsidR="00CB4328" w:rsidRPr="00032434">
        <w:rPr>
          <w:b/>
        </w:rPr>
        <w:tab/>
      </w:r>
      <w:r w:rsidR="00CB4328" w:rsidRPr="00032434">
        <w:rPr>
          <w:b/>
        </w:rPr>
        <w:tab/>
      </w:r>
      <w:r w:rsidR="00CB4328" w:rsidRPr="00032434">
        <w:rPr>
          <w:b/>
        </w:rPr>
        <w:tab/>
        <w:t>Penningmeester</w:t>
      </w:r>
    </w:p>
    <w:p w:rsidR="00E2196D" w:rsidRDefault="009F47B3" w:rsidP="00E2196D">
      <w:pPr>
        <w:keepNext/>
        <w:spacing w:after="0"/>
      </w:pPr>
      <w:r>
        <w:t xml:space="preserve">Klassenouder gr </w:t>
      </w:r>
      <w:r w:rsidR="009729EC">
        <w:t>1/2</w:t>
      </w:r>
      <w:r w:rsidR="0082040A">
        <w:t xml:space="preserve"> </w:t>
      </w:r>
      <w:r w:rsidR="009729EC">
        <w:t>C</w:t>
      </w:r>
      <w:r w:rsidR="007D7BB1">
        <w:tab/>
      </w:r>
      <w:r w:rsidR="00E726E8">
        <w:tab/>
        <w:t xml:space="preserve">Klassenouder gr </w:t>
      </w:r>
      <w:r w:rsidR="009729EC">
        <w:t>7</w:t>
      </w:r>
      <w:r w:rsidR="00E726E8">
        <w:t xml:space="preserve"> </w:t>
      </w:r>
      <w:r w:rsidR="00E726E8">
        <w:tab/>
      </w:r>
      <w:r w:rsidR="00E726E8">
        <w:tab/>
        <w:t xml:space="preserve">Klassenouder gr </w:t>
      </w:r>
      <w:r w:rsidR="009729EC">
        <w:t>6</w:t>
      </w:r>
      <w:r w:rsidR="00E726E8">
        <w:t xml:space="preserve"> </w:t>
      </w:r>
    </w:p>
    <w:p w:rsidR="00E2196D" w:rsidRDefault="00E726E8" w:rsidP="00E2196D">
      <w:pPr>
        <w:keepNext/>
        <w:spacing w:after="0"/>
      </w:pPr>
      <w:r>
        <w:rPr>
          <w:noProof/>
          <w:lang w:eastAsia="nl-NL"/>
        </w:rPr>
        <w:drawing>
          <wp:inline distT="0" distB="0" distL="0" distR="0" wp14:anchorId="1F88BC48" wp14:editId="5BABDD1D">
            <wp:extent cx="1217295" cy="1723560"/>
            <wp:effectExtent l="19050" t="19050" r="20955" b="10160"/>
            <wp:docPr id="7" name="Afbeelding 7" descr="C:\Users\Acer\AppData\Local\Microsoft\Windows\INetCacheContent.Word\_DSC4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er\AppData\Local\Microsoft\Windows\INetCacheContent.Word\_DSC49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229" cy="1733378"/>
                    </a:xfrm>
                    <a:prstGeom prst="rect">
                      <a:avLst/>
                    </a:prstGeom>
                    <a:noFill/>
                    <a:ln>
                      <a:solidFill>
                        <a:schemeClr val="tx1"/>
                      </a:solidFill>
                    </a:ln>
                  </pic:spPr>
                </pic:pic>
              </a:graphicData>
            </a:graphic>
          </wp:inline>
        </w:drawing>
      </w:r>
      <w:r w:rsidR="00E2196D">
        <w:tab/>
      </w:r>
      <w:r w:rsidR="00E2196D">
        <w:tab/>
      </w:r>
      <w:r>
        <w:rPr>
          <w:noProof/>
          <w:lang w:eastAsia="nl-NL"/>
        </w:rPr>
        <w:drawing>
          <wp:inline distT="0" distB="0" distL="0" distR="0" wp14:anchorId="10FCFFAD" wp14:editId="54E9548E">
            <wp:extent cx="1184144" cy="1774243"/>
            <wp:effectExtent l="19050" t="19050" r="16510" b="165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Ad Broeren.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84144" cy="1774243"/>
                    </a:xfrm>
                    <a:prstGeom prst="rect">
                      <a:avLst/>
                    </a:prstGeom>
                    <a:noFill/>
                    <a:ln>
                      <a:solidFill>
                        <a:schemeClr val="tx1"/>
                      </a:solidFill>
                    </a:ln>
                  </pic:spPr>
                </pic:pic>
              </a:graphicData>
            </a:graphic>
          </wp:inline>
        </w:drawing>
      </w:r>
      <w:r w:rsidR="00E2196D">
        <w:tab/>
      </w:r>
      <w:r w:rsidR="00451931">
        <w:tab/>
      </w:r>
      <w:r w:rsidR="009729EC">
        <w:rPr>
          <w:noProof/>
          <w:lang w:eastAsia="nl-NL"/>
        </w:rPr>
        <w:drawing>
          <wp:inline distT="0" distB="0" distL="0" distR="0" wp14:anchorId="4CF3B276" wp14:editId="3C12327B">
            <wp:extent cx="1172250" cy="1757117"/>
            <wp:effectExtent l="19050" t="19050" r="27940" b="1460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cer\AppData\Local\Microsoft\Windows\INetCacheContent.Word\_DSC4350.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72250" cy="1757117"/>
                    </a:xfrm>
                    <a:prstGeom prst="rect">
                      <a:avLst/>
                    </a:prstGeom>
                    <a:noFill/>
                    <a:ln>
                      <a:solidFill>
                        <a:sysClr val="windowText" lastClr="000000"/>
                      </a:solidFill>
                    </a:ln>
                  </pic:spPr>
                </pic:pic>
              </a:graphicData>
            </a:graphic>
          </wp:inline>
        </w:drawing>
      </w:r>
    </w:p>
    <w:p w:rsidR="00CB4328" w:rsidRDefault="00E726E8" w:rsidP="00E2196D">
      <w:pPr>
        <w:keepNext/>
        <w:spacing w:after="0"/>
      </w:pPr>
      <w:r>
        <w:t xml:space="preserve">Annemieke Venhorst </w:t>
      </w:r>
      <w:r w:rsidR="00CB4328">
        <w:tab/>
      </w:r>
      <w:r w:rsidR="00CB4328">
        <w:tab/>
      </w:r>
      <w:r w:rsidR="007D7BB1">
        <w:t>Saskia Hagedoorn</w:t>
      </w:r>
      <w:r>
        <w:t xml:space="preserve"> </w:t>
      </w:r>
      <w:r w:rsidR="00CB4328">
        <w:tab/>
      </w:r>
      <w:r w:rsidR="00CB4328">
        <w:tab/>
      </w:r>
      <w:r w:rsidR="009729EC">
        <w:t>Melanie Jaspers</w:t>
      </w:r>
    </w:p>
    <w:p w:rsidR="00E2196D" w:rsidRDefault="00E2196D" w:rsidP="00E2196D">
      <w:pPr>
        <w:keepNext/>
        <w:spacing w:after="0"/>
      </w:pPr>
      <w:r>
        <w:t xml:space="preserve">Klassenouder gr </w:t>
      </w:r>
      <w:r w:rsidR="009F47B3">
        <w:t>1/</w:t>
      </w:r>
      <w:r>
        <w:t>2</w:t>
      </w:r>
      <w:r w:rsidR="00CB4328">
        <w:t xml:space="preserve"> </w:t>
      </w:r>
      <w:r>
        <w:t>A</w:t>
      </w:r>
      <w:r w:rsidR="00032434">
        <w:tab/>
      </w:r>
      <w:r w:rsidR="009F47B3">
        <w:tab/>
      </w:r>
      <w:r w:rsidR="00CB4328">
        <w:t xml:space="preserve">Klassenouder gr </w:t>
      </w:r>
      <w:r w:rsidR="00E726E8">
        <w:t>1/2 B</w:t>
      </w:r>
      <w:r w:rsidR="00CB4328">
        <w:tab/>
      </w:r>
      <w:r w:rsidR="00CB4328">
        <w:tab/>
        <w:t xml:space="preserve">Klassenouder gr 1/2 </w:t>
      </w:r>
      <w:r w:rsidR="009729EC">
        <w:t>D</w:t>
      </w:r>
    </w:p>
    <w:p w:rsidR="009729EC" w:rsidRDefault="009729EC" w:rsidP="00E2196D">
      <w:pPr>
        <w:keepNext/>
        <w:spacing w:after="0"/>
      </w:pPr>
    </w:p>
    <w:p w:rsidR="00E726E8" w:rsidRDefault="00E726E8" w:rsidP="00E2196D">
      <w:pPr>
        <w:keepNext/>
        <w:spacing w:after="0"/>
      </w:pPr>
      <w:r>
        <w:tab/>
      </w:r>
      <w:r>
        <w:tab/>
      </w:r>
      <w:r>
        <w:tab/>
      </w:r>
      <w:r>
        <w:tab/>
      </w:r>
      <w:r>
        <w:tab/>
      </w:r>
      <w:r>
        <w:tab/>
      </w:r>
      <w:r>
        <w:tab/>
      </w:r>
      <w:r>
        <w:tab/>
      </w:r>
      <w:r w:rsidR="009729EC">
        <w:rPr>
          <w:noProof/>
          <w:lang w:eastAsia="nl-NL"/>
        </w:rPr>
        <w:drawing>
          <wp:inline distT="0" distB="0" distL="0" distR="0" wp14:anchorId="01CF5E27" wp14:editId="0B5BBE03">
            <wp:extent cx="1170528" cy="1753309"/>
            <wp:effectExtent l="19050" t="19050" r="10795" b="1841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cer\AppData\Local\Microsoft\Windows\INetCacheContent.Word\_DSC4324.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70528" cy="1753309"/>
                    </a:xfrm>
                    <a:prstGeom prst="rect">
                      <a:avLst/>
                    </a:prstGeom>
                    <a:noFill/>
                    <a:ln>
                      <a:solidFill>
                        <a:sysClr val="windowText" lastClr="000000"/>
                      </a:solidFill>
                    </a:ln>
                  </pic:spPr>
                </pic:pic>
              </a:graphicData>
            </a:graphic>
          </wp:inline>
        </w:drawing>
      </w:r>
      <w:r>
        <w:tab/>
      </w:r>
    </w:p>
    <w:p w:rsidR="00E2196D" w:rsidRDefault="00E2196D" w:rsidP="00E2196D">
      <w:pPr>
        <w:keepNext/>
        <w:spacing w:after="0"/>
      </w:pPr>
    </w:p>
    <w:p w:rsidR="009729EC" w:rsidRDefault="009729EC" w:rsidP="00E2196D">
      <w:pPr>
        <w:keepNext/>
        <w:spacing w:after="0"/>
      </w:pPr>
      <w:r>
        <w:t xml:space="preserve">Anita van den Broek </w:t>
      </w:r>
      <w:r w:rsidR="00651D69">
        <w:tab/>
      </w:r>
      <w:r w:rsidR="00A56592">
        <w:t xml:space="preserve"> </w:t>
      </w:r>
      <w:r w:rsidR="009F47B3">
        <w:tab/>
      </w:r>
      <w:proofErr w:type="spellStart"/>
      <w:r>
        <w:t>Joselien</w:t>
      </w:r>
      <w:proofErr w:type="spellEnd"/>
      <w:r>
        <w:t xml:space="preserve"> Ossenblok </w:t>
      </w:r>
      <w:r w:rsidR="009F47B3">
        <w:tab/>
      </w:r>
      <w:r>
        <w:tab/>
      </w:r>
      <w:proofErr w:type="spellStart"/>
      <w:r>
        <w:t>Mellanie</w:t>
      </w:r>
      <w:proofErr w:type="spellEnd"/>
      <w:r>
        <w:t xml:space="preserve"> Konings</w:t>
      </w:r>
    </w:p>
    <w:p w:rsidR="00CB4328" w:rsidRDefault="00651D69" w:rsidP="00E2196D">
      <w:pPr>
        <w:keepNext/>
        <w:spacing w:after="0"/>
      </w:pPr>
      <w:r>
        <w:t xml:space="preserve">Klassenouder gr </w:t>
      </w:r>
      <w:r w:rsidR="009729EC">
        <w:t>3</w:t>
      </w:r>
      <w:r w:rsidR="0082040A">
        <w:t xml:space="preserve"> </w:t>
      </w:r>
      <w:r w:rsidR="009729EC">
        <w:t>A</w:t>
      </w:r>
      <w:r w:rsidR="009729EC">
        <w:tab/>
      </w:r>
      <w:r w:rsidR="009729EC">
        <w:tab/>
        <w:t>Klassenouder gr 3</w:t>
      </w:r>
      <w:r w:rsidR="0082040A">
        <w:t xml:space="preserve"> </w:t>
      </w:r>
      <w:r w:rsidR="009729EC">
        <w:t xml:space="preserve">B </w:t>
      </w:r>
      <w:r w:rsidR="009729EC">
        <w:tab/>
      </w:r>
      <w:r w:rsidR="009729EC">
        <w:tab/>
      </w:r>
      <w:r w:rsidR="009729EC">
        <w:t xml:space="preserve">Klassenouder gr </w:t>
      </w:r>
      <w:r w:rsidR="009729EC">
        <w:t xml:space="preserve">4 </w:t>
      </w:r>
      <w:r w:rsidR="009729EC">
        <w:t>A</w:t>
      </w:r>
    </w:p>
    <w:p w:rsidR="009729EC" w:rsidRDefault="009729EC" w:rsidP="00E2196D">
      <w:pPr>
        <w:keepNext/>
        <w:spacing w:after="0"/>
        <w:rPr>
          <w:noProof/>
          <w:lang w:eastAsia="nl-NL"/>
        </w:rPr>
      </w:pPr>
    </w:p>
    <w:p w:rsidR="009729EC" w:rsidRDefault="009729EC" w:rsidP="00E2196D">
      <w:pPr>
        <w:keepNext/>
        <w:spacing w:after="0"/>
        <w:rPr>
          <w:noProof/>
          <w:lang w:eastAsia="nl-NL"/>
        </w:rPr>
      </w:pPr>
    </w:p>
    <w:p w:rsidR="009729EC" w:rsidRDefault="009729EC" w:rsidP="00E2196D">
      <w:pPr>
        <w:keepNext/>
        <w:spacing w:after="0"/>
        <w:rPr>
          <w:noProof/>
          <w:lang w:eastAsia="nl-NL"/>
        </w:rPr>
      </w:pPr>
    </w:p>
    <w:p w:rsidR="009729EC" w:rsidRDefault="009729EC" w:rsidP="00E2196D">
      <w:pPr>
        <w:keepNext/>
        <w:spacing w:after="0"/>
        <w:rPr>
          <w:noProof/>
          <w:lang w:eastAsia="nl-NL"/>
        </w:rPr>
      </w:pPr>
    </w:p>
    <w:p w:rsidR="009729EC" w:rsidRDefault="009729EC" w:rsidP="00E2196D">
      <w:pPr>
        <w:keepNext/>
        <w:spacing w:after="0"/>
        <w:rPr>
          <w:noProof/>
          <w:lang w:eastAsia="nl-NL"/>
        </w:rPr>
      </w:pPr>
    </w:p>
    <w:p w:rsidR="009F47B3" w:rsidRDefault="00C219F4" w:rsidP="00E2196D">
      <w:pPr>
        <w:keepNext/>
        <w:spacing w:after="0"/>
      </w:pPr>
      <w:r>
        <w:rPr>
          <w:noProof/>
          <w:lang w:eastAsia="nl-NL"/>
        </w:rPr>
        <w:lastRenderedPageBreak/>
        <w:drawing>
          <wp:inline distT="0" distB="0" distL="0" distR="0" wp14:anchorId="7A37761C" wp14:editId="3CBB0044">
            <wp:extent cx="1181459" cy="1770004"/>
            <wp:effectExtent l="19050" t="19050" r="19050" b="2095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cer\AppData\Local\Microsoft\Windows\INetCacheContent.Word\_DSC4303.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81459" cy="1770004"/>
                    </a:xfrm>
                    <a:prstGeom prst="rect">
                      <a:avLst/>
                    </a:prstGeom>
                    <a:noFill/>
                    <a:ln>
                      <a:solidFill>
                        <a:sysClr val="windowText" lastClr="000000"/>
                      </a:solidFill>
                    </a:ln>
                  </pic:spPr>
                </pic:pic>
              </a:graphicData>
            </a:graphic>
          </wp:inline>
        </w:drawing>
      </w:r>
      <w:r w:rsidR="0082040A">
        <w:rPr>
          <w:noProof/>
          <w:lang w:eastAsia="nl-NL"/>
        </w:rPr>
        <w:tab/>
      </w:r>
      <w:r w:rsidR="0082040A">
        <w:rPr>
          <w:noProof/>
          <w:lang w:eastAsia="nl-NL"/>
        </w:rPr>
        <w:tab/>
      </w:r>
      <w:r w:rsidR="0082040A">
        <w:rPr>
          <w:noProof/>
          <w:lang w:eastAsia="nl-NL"/>
        </w:rPr>
        <w:drawing>
          <wp:inline distT="0" distB="0" distL="0" distR="0" wp14:anchorId="7CD702C7" wp14:editId="5F928B5F">
            <wp:extent cx="1193800" cy="1789041"/>
            <wp:effectExtent l="19050" t="19050" r="25400" b="2095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cer\AppData\Local\Microsoft\Windows\INetCacheContent.Word\_DSC4980-2.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95346" cy="1791358"/>
                    </a:xfrm>
                    <a:prstGeom prst="rect">
                      <a:avLst/>
                    </a:prstGeom>
                    <a:noFill/>
                    <a:ln>
                      <a:solidFill>
                        <a:sysClr val="windowText" lastClr="000000"/>
                      </a:solidFill>
                    </a:ln>
                  </pic:spPr>
                </pic:pic>
              </a:graphicData>
            </a:graphic>
          </wp:inline>
        </w:drawing>
      </w:r>
      <w:r w:rsidR="0082040A">
        <w:rPr>
          <w:noProof/>
          <w:lang w:eastAsia="nl-NL"/>
        </w:rPr>
        <w:t xml:space="preserve">       </w:t>
      </w:r>
      <w:r w:rsidR="0082040A">
        <w:rPr>
          <w:noProof/>
          <w:lang w:eastAsia="nl-NL"/>
        </w:rPr>
        <w:tab/>
      </w:r>
      <w:r w:rsidR="0082040A">
        <w:rPr>
          <w:noProof/>
          <w:lang w:eastAsia="nl-NL"/>
        </w:rPr>
        <w:drawing>
          <wp:inline distT="0" distB="0" distL="0" distR="0" wp14:anchorId="43CC5F36" wp14:editId="126D8338">
            <wp:extent cx="1205724" cy="1806575"/>
            <wp:effectExtent l="19050" t="19050" r="13970" b="222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cer\AppData\Local\Microsoft\Windows\INetCacheContent.Word\_DSC4353.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17707" cy="1824530"/>
                    </a:xfrm>
                    <a:prstGeom prst="rect">
                      <a:avLst/>
                    </a:prstGeom>
                    <a:noFill/>
                    <a:ln>
                      <a:solidFill>
                        <a:sysClr val="windowText" lastClr="000000"/>
                      </a:solidFill>
                    </a:ln>
                  </pic:spPr>
                </pic:pic>
              </a:graphicData>
            </a:graphic>
          </wp:inline>
        </w:drawing>
      </w:r>
    </w:p>
    <w:p w:rsidR="006C4C88" w:rsidRDefault="00AA4351" w:rsidP="00E2196D">
      <w:pPr>
        <w:keepNext/>
        <w:spacing w:after="0"/>
      </w:pPr>
      <w:r>
        <w:t>Ad Broeren</w:t>
      </w:r>
      <w:r w:rsidR="006C4C88">
        <w:tab/>
      </w:r>
      <w:r w:rsidR="0082040A">
        <w:tab/>
      </w:r>
      <w:r w:rsidR="0082040A">
        <w:tab/>
      </w:r>
      <w:r w:rsidR="0082040A">
        <w:t>Angela de Rooij</w:t>
      </w:r>
      <w:r w:rsidR="0082040A">
        <w:t xml:space="preserve"> </w:t>
      </w:r>
      <w:r w:rsidR="0082040A">
        <w:tab/>
      </w:r>
      <w:r w:rsidR="0082040A">
        <w:tab/>
      </w:r>
      <w:r w:rsidR="0082040A">
        <w:t>Marianne Poll</w:t>
      </w:r>
    </w:p>
    <w:p w:rsidR="00C219F4" w:rsidRDefault="00C219F4" w:rsidP="00E2196D">
      <w:pPr>
        <w:keepNext/>
        <w:spacing w:after="0"/>
      </w:pPr>
      <w:r>
        <w:t xml:space="preserve">Klassenouder gr </w:t>
      </w:r>
      <w:r w:rsidR="009729EC">
        <w:t>4</w:t>
      </w:r>
      <w:r w:rsidR="00AA4351">
        <w:t xml:space="preserve"> B</w:t>
      </w:r>
      <w:r w:rsidR="0082040A">
        <w:tab/>
      </w:r>
      <w:r w:rsidR="0082040A">
        <w:tab/>
        <w:t>Klassenouder gr 5 A</w:t>
      </w:r>
      <w:r w:rsidR="0082040A">
        <w:tab/>
      </w:r>
      <w:r w:rsidR="0082040A">
        <w:tab/>
        <w:t>Klassenouder gr 5 A</w:t>
      </w:r>
      <w:r w:rsidR="0082040A">
        <w:tab/>
      </w:r>
    </w:p>
    <w:p w:rsidR="00AA4351" w:rsidRDefault="00C219F4" w:rsidP="00E2196D">
      <w:pPr>
        <w:keepNext/>
        <w:spacing w:after="0"/>
      </w:pPr>
      <w:r>
        <w:tab/>
      </w:r>
      <w:r w:rsidR="006C4C88">
        <w:tab/>
      </w:r>
      <w:r w:rsidR="006C4C88">
        <w:tab/>
      </w:r>
      <w:r w:rsidR="006C4C88">
        <w:tab/>
      </w:r>
      <w:r w:rsidR="00B12FD5">
        <w:tab/>
      </w:r>
      <w:r w:rsidR="00BD27F2">
        <w:tab/>
      </w:r>
      <w:r w:rsidR="00032434">
        <w:tab/>
      </w:r>
      <w:r w:rsidR="00B12FD5">
        <w:tab/>
      </w:r>
      <w:r w:rsidR="00B12FD5">
        <w:tab/>
      </w:r>
    </w:p>
    <w:p w:rsidR="00AA4351" w:rsidRDefault="00AA4351" w:rsidP="00E2196D">
      <w:pPr>
        <w:keepNext/>
        <w:spacing w:after="0"/>
      </w:pPr>
    </w:p>
    <w:p w:rsidR="00B12FD5" w:rsidRDefault="0082040A" w:rsidP="00E2196D">
      <w:pPr>
        <w:keepNext/>
        <w:spacing w:after="0"/>
      </w:pPr>
      <w:r>
        <w:rPr>
          <w:noProof/>
          <w:lang w:eastAsia="nl-NL"/>
        </w:rPr>
        <w:drawing>
          <wp:inline distT="0" distB="0" distL="0" distR="0" wp14:anchorId="13CF6834" wp14:editId="16DD4B64">
            <wp:extent cx="1164825" cy="1745228"/>
            <wp:effectExtent l="19050" t="19050" r="16510" b="2667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cer\AppData\Local\Microsoft\Windows\INetCacheContent.Word\_DSC4339.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64825" cy="1745228"/>
                    </a:xfrm>
                    <a:prstGeom prst="rect">
                      <a:avLst/>
                    </a:prstGeom>
                    <a:noFill/>
                    <a:ln>
                      <a:solidFill>
                        <a:sysClr val="windowText" lastClr="000000"/>
                      </a:solidFill>
                    </a:ln>
                  </pic:spPr>
                </pic:pic>
              </a:graphicData>
            </a:graphic>
          </wp:inline>
        </w:drawing>
      </w:r>
      <w:r w:rsidR="00AA4351">
        <w:tab/>
      </w:r>
      <w:r w:rsidR="00AA4351">
        <w:tab/>
      </w:r>
      <w:r>
        <w:rPr>
          <w:noProof/>
          <w:lang w:eastAsia="nl-NL"/>
        </w:rPr>
        <w:drawing>
          <wp:inline distT="0" distB="0" distL="0" distR="0" wp14:anchorId="6443B32A" wp14:editId="143D329E">
            <wp:extent cx="1176573" cy="1762573"/>
            <wp:effectExtent l="19050" t="19050" r="24130"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cer\AppData\Local\Microsoft\Windows\INetCacheContent.Word\_DSC4321.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179676" cy="1767222"/>
                    </a:xfrm>
                    <a:prstGeom prst="rect">
                      <a:avLst/>
                    </a:prstGeom>
                    <a:noFill/>
                    <a:ln>
                      <a:solidFill>
                        <a:sysClr val="windowText" lastClr="000000"/>
                      </a:solidFill>
                    </a:ln>
                  </pic:spPr>
                </pic:pic>
              </a:graphicData>
            </a:graphic>
          </wp:inline>
        </w:drawing>
      </w:r>
      <w:r w:rsidR="00514096">
        <w:tab/>
      </w:r>
      <w:r w:rsidR="00514096">
        <w:tab/>
      </w:r>
      <w:r w:rsidR="00514096">
        <w:rPr>
          <w:noProof/>
          <w:lang w:eastAsia="nl-NL"/>
        </w:rPr>
        <w:drawing>
          <wp:inline distT="0" distB="0" distL="0" distR="0" wp14:anchorId="2BB5DCE2" wp14:editId="7AE798D9">
            <wp:extent cx="1201951" cy="1800923"/>
            <wp:effectExtent l="19050" t="19050" r="17780" b="889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cer\AppData\Local\Microsoft\Windows\INetCacheContent.Word\_DSC4321.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213152" cy="1817706"/>
                    </a:xfrm>
                    <a:prstGeom prst="rect">
                      <a:avLst/>
                    </a:prstGeom>
                    <a:noFill/>
                    <a:ln>
                      <a:solidFill>
                        <a:sysClr val="windowText" lastClr="000000"/>
                      </a:solidFill>
                    </a:ln>
                  </pic:spPr>
                </pic:pic>
              </a:graphicData>
            </a:graphic>
          </wp:inline>
        </w:drawing>
      </w:r>
    </w:p>
    <w:p w:rsidR="00B12FD5" w:rsidRDefault="0082040A" w:rsidP="00E2196D">
      <w:pPr>
        <w:keepNext/>
        <w:spacing w:after="0"/>
      </w:pPr>
      <w:r>
        <w:t xml:space="preserve">Lydia de Becker </w:t>
      </w:r>
      <w:r w:rsidR="00514096">
        <w:tab/>
      </w:r>
      <w:r w:rsidR="00514096">
        <w:tab/>
      </w:r>
      <w:r>
        <w:t xml:space="preserve">Josine Lazeroms </w:t>
      </w:r>
      <w:r>
        <w:tab/>
      </w:r>
      <w:r>
        <w:tab/>
      </w:r>
      <w:r w:rsidR="00514096">
        <w:t xml:space="preserve">Patricia IJzermans </w:t>
      </w:r>
    </w:p>
    <w:p w:rsidR="00514096" w:rsidRDefault="0082040A" w:rsidP="00E2196D">
      <w:pPr>
        <w:keepNext/>
        <w:spacing w:after="0"/>
      </w:pPr>
      <w:r>
        <w:t>Klassenouder gr 5 B</w:t>
      </w:r>
      <w:r w:rsidR="00514096">
        <w:tab/>
      </w:r>
      <w:r w:rsidR="00514096">
        <w:tab/>
      </w:r>
      <w:r>
        <w:t>Klassenouder gr 6/7</w:t>
      </w:r>
      <w:r>
        <w:tab/>
      </w:r>
      <w:r>
        <w:tab/>
      </w:r>
      <w:r w:rsidR="00514096">
        <w:t>Klassenouder gr 8 A</w:t>
      </w:r>
    </w:p>
    <w:p w:rsidR="009729EC" w:rsidRDefault="009729EC" w:rsidP="00E2196D">
      <w:pPr>
        <w:keepNext/>
        <w:spacing w:after="0"/>
      </w:pPr>
    </w:p>
    <w:p w:rsidR="009729EC" w:rsidRDefault="009729EC" w:rsidP="00E2196D">
      <w:pPr>
        <w:keepNext/>
        <w:spacing w:after="0"/>
      </w:pPr>
    </w:p>
    <w:p w:rsidR="009729EC" w:rsidRDefault="009729EC" w:rsidP="00E2196D">
      <w:pPr>
        <w:keepNext/>
        <w:spacing w:after="0"/>
      </w:pPr>
    </w:p>
    <w:p w:rsidR="0082040A" w:rsidRDefault="0082040A" w:rsidP="00E2196D">
      <w:pPr>
        <w:keepNext/>
        <w:spacing w:after="0"/>
      </w:pPr>
      <w:r>
        <w:rPr>
          <w:noProof/>
          <w:lang w:eastAsia="nl-NL"/>
        </w:rPr>
        <w:drawing>
          <wp:inline distT="0" distB="0" distL="0" distR="0" wp14:anchorId="6BEC0905" wp14:editId="5922F129">
            <wp:extent cx="1240204" cy="1858239"/>
            <wp:effectExtent l="19050" t="19050" r="17145" b="2794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cer\AppData\Local\Microsoft\Windows\INetCacheContent.Word\_DSC4321.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40204" cy="1858239"/>
                    </a:xfrm>
                    <a:prstGeom prst="rect">
                      <a:avLst/>
                    </a:prstGeom>
                    <a:noFill/>
                    <a:ln>
                      <a:solidFill>
                        <a:sysClr val="windowText" lastClr="000000"/>
                      </a:solidFill>
                    </a:ln>
                  </pic:spPr>
                </pic:pic>
              </a:graphicData>
            </a:graphic>
          </wp:inline>
        </w:drawing>
      </w:r>
    </w:p>
    <w:p w:rsidR="009729EC" w:rsidRDefault="0082040A" w:rsidP="00E2196D">
      <w:pPr>
        <w:keepNext/>
        <w:spacing w:after="0"/>
      </w:pPr>
      <w:r>
        <w:t>Judith Redelijk</w:t>
      </w:r>
    </w:p>
    <w:p w:rsidR="0082040A" w:rsidRDefault="0082040A" w:rsidP="00E2196D">
      <w:pPr>
        <w:keepNext/>
        <w:spacing w:after="0"/>
      </w:pPr>
      <w:r>
        <w:t xml:space="preserve">Klassenouder gr 8 </w:t>
      </w:r>
      <w:bookmarkStart w:id="0" w:name="_GoBack"/>
      <w:bookmarkEnd w:id="0"/>
      <w:r>
        <w:t>B</w:t>
      </w:r>
    </w:p>
    <w:sectPr w:rsidR="00820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buntu">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006E9"/>
    <w:multiLevelType w:val="hybridMultilevel"/>
    <w:tmpl w:val="B76E8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96D"/>
    <w:rsid w:val="0002168F"/>
    <w:rsid w:val="00032434"/>
    <w:rsid w:val="00275204"/>
    <w:rsid w:val="00292669"/>
    <w:rsid w:val="003051BA"/>
    <w:rsid w:val="00451931"/>
    <w:rsid w:val="00514096"/>
    <w:rsid w:val="00651D69"/>
    <w:rsid w:val="006C4C88"/>
    <w:rsid w:val="007B6DD2"/>
    <w:rsid w:val="007D7BB1"/>
    <w:rsid w:val="0082040A"/>
    <w:rsid w:val="0096507E"/>
    <w:rsid w:val="009729EC"/>
    <w:rsid w:val="009E51AF"/>
    <w:rsid w:val="009F3D69"/>
    <w:rsid w:val="009F47B3"/>
    <w:rsid w:val="00A56592"/>
    <w:rsid w:val="00AA4351"/>
    <w:rsid w:val="00AC0252"/>
    <w:rsid w:val="00B12FD5"/>
    <w:rsid w:val="00BD27F2"/>
    <w:rsid w:val="00C219F4"/>
    <w:rsid w:val="00C7048C"/>
    <w:rsid w:val="00CB4328"/>
    <w:rsid w:val="00D403E8"/>
    <w:rsid w:val="00E2196D"/>
    <w:rsid w:val="00E72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61C8"/>
  <w15:chartTrackingRefBased/>
  <w15:docId w15:val="{3A1B02DE-B015-4D45-AE3E-D40BBD54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219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2196D"/>
    <w:rPr>
      <w:b/>
      <w:bCs/>
    </w:rPr>
  </w:style>
  <w:style w:type="paragraph" w:styleId="Lijstalinea">
    <w:name w:val="List Paragraph"/>
    <w:basedOn w:val="Standaard"/>
    <w:uiPriority w:val="34"/>
    <w:qFormat/>
    <w:rsid w:val="00E2196D"/>
    <w:pPr>
      <w:ind w:left="720"/>
      <w:contextualSpacing/>
    </w:pPr>
  </w:style>
  <w:style w:type="paragraph" w:styleId="Bijschrift">
    <w:name w:val="caption"/>
    <w:basedOn w:val="Standaard"/>
    <w:next w:val="Standaard"/>
    <w:uiPriority w:val="35"/>
    <w:unhideWhenUsed/>
    <w:qFormat/>
    <w:rsid w:val="00E2196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5C516-9C3D-4655-BC8D-0625F169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416</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den Breejen</dc:creator>
  <cp:keywords/>
  <dc:description/>
  <cp:lastModifiedBy>Henk den Breejen</cp:lastModifiedBy>
  <cp:revision>2</cp:revision>
  <dcterms:created xsi:type="dcterms:W3CDTF">2019-10-02T19:03:00Z</dcterms:created>
  <dcterms:modified xsi:type="dcterms:W3CDTF">2019-10-02T19:03:00Z</dcterms:modified>
</cp:coreProperties>
</file>